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jc w:val="center"/>
        <w:rPr>
          <w:rFonts w:ascii="Cambria" w:cs="Cambria" w:eastAsia="Cambria" w:hAnsi="Cambria"/>
          <w:b w:val="1"/>
          <w:sz w:val="24"/>
          <w:szCs w:val="24"/>
        </w:rPr>
      </w:pPr>
      <w:r w:rsidDel="00000000" w:rsidR="00000000" w:rsidRPr="00000000">
        <w:rPr>
          <w:rtl w:val="0"/>
        </w:rPr>
        <w:t xml:space="preserve"> </w:t>
      </w:r>
      <w:r w:rsidDel="00000000" w:rsidR="00000000" w:rsidRPr="00000000">
        <w:rPr>
          <w:rFonts w:ascii="Cambria" w:cs="Cambria" w:eastAsia="Cambria" w:hAnsi="Cambria"/>
          <w:b w:val="1"/>
          <w:sz w:val="24"/>
          <w:szCs w:val="24"/>
          <w:rtl w:val="0"/>
        </w:rPr>
        <w:t xml:space="preserve">Agreement to join the Network of Partnering Civil Society Organizations</w:t>
      </w:r>
    </w:p>
    <w:p w:rsidR="00000000" w:rsidDel="00000000" w:rsidP="00000000" w:rsidRDefault="00000000" w:rsidRPr="00000000" w14:paraId="00000005">
      <w:pPr>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of the International Panel on Social Progress (IPSP)</w:t>
      </w:r>
    </w:p>
    <w:p w:rsidR="00000000" w:rsidDel="00000000" w:rsidP="00000000" w:rsidRDefault="00000000" w:rsidRPr="00000000" w14:paraId="00000006">
      <w:pPr>
        <w:jc w:val="center"/>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07">
      <w:pPr>
        <w:jc w:val="center"/>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08">
      <w:pPr>
        <w:jc w:val="center"/>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09">
      <w:pPr>
        <w:numPr>
          <w:ilvl w:val="0"/>
          <w:numId w:val="1"/>
        </w:numPr>
        <w:spacing w:line="240" w:lineRule="auto"/>
        <w:ind w:left="566.9291338582675" w:hanging="425.1968503937007"/>
        <w:rPr>
          <w:rFonts w:ascii="Calibri" w:cs="Calibri" w:eastAsia="Calibri" w:hAnsi="Calibri"/>
          <w:b w:val="1"/>
          <w:sz w:val="24"/>
          <w:szCs w:val="24"/>
          <w:u w:val="none"/>
        </w:rPr>
      </w:pPr>
      <w:r w:rsidDel="00000000" w:rsidR="00000000" w:rsidRPr="00000000">
        <w:rPr>
          <w:rFonts w:ascii="Calibri" w:cs="Calibri" w:eastAsia="Calibri" w:hAnsi="Calibri"/>
          <w:b w:val="1"/>
          <w:sz w:val="24"/>
          <w:szCs w:val="24"/>
          <w:rtl w:val="0"/>
        </w:rPr>
        <w:t xml:space="preserve">The Parties</w:t>
      </w:r>
    </w:p>
    <w:p w:rsidR="00000000" w:rsidDel="00000000" w:rsidP="00000000" w:rsidRDefault="00000000" w:rsidRPr="00000000" w14:paraId="0000000A">
      <w:pPr>
        <w:spacing w:line="240" w:lineRule="auto"/>
        <w:rPr>
          <w:rFonts w:ascii="National Book" w:cs="National Book" w:eastAsia="National Book" w:hAnsi="National Book"/>
          <w:sz w:val="24"/>
          <w:szCs w:val="24"/>
        </w:rPr>
      </w:pPr>
      <w:r w:rsidDel="00000000" w:rsidR="00000000" w:rsidRPr="00000000">
        <w:rPr>
          <w:rtl w:val="0"/>
        </w:rPr>
      </w:r>
    </w:p>
    <w:p w:rsidR="00000000" w:rsidDel="00000000" w:rsidP="00000000" w:rsidRDefault="00000000" w:rsidRPr="00000000" w14:paraId="0000000B">
      <w:pPr>
        <w:spacing w:line="240" w:lineRule="auto"/>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The International Panel on Social Progress</w:t>
      </w:r>
      <w:r w:rsidDel="00000000" w:rsidR="00000000" w:rsidRPr="00000000">
        <w:rPr>
          <w:rFonts w:ascii="Cambria" w:cs="Cambria" w:eastAsia="Cambria" w:hAnsi="Cambria"/>
          <w:sz w:val="24"/>
          <w:szCs w:val="24"/>
          <w:rtl w:val="0"/>
        </w:rPr>
        <w:t xml:space="preserve">, with registered office at 58, rue Ordener 75018 Paris, France ("</w:t>
      </w:r>
      <w:r w:rsidDel="00000000" w:rsidR="00000000" w:rsidRPr="00000000">
        <w:rPr>
          <w:rFonts w:ascii="Cambria" w:cs="Cambria" w:eastAsia="Cambria" w:hAnsi="Cambria"/>
          <w:b w:val="1"/>
          <w:sz w:val="24"/>
          <w:szCs w:val="24"/>
          <w:rtl w:val="0"/>
        </w:rPr>
        <w:t xml:space="preserve">IPSP</w:t>
      </w:r>
      <w:r w:rsidDel="00000000" w:rsidR="00000000" w:rsidRPr="00000000">
        <w:rPr>
          <w:rFonts w:ascii="Cambria" w:cs="Cambria" w:eastAsia="Cambria" w:hAnsi="Cambria"/>
          <w:sz w:val="24"/>
          <w:szCs w:val="24"/>
          <w:rtl w:val="0"/>
        </w:rPr>
        <w:t xml:space="preserve">"), represented in this act by the IPSP Coordinators, Mr. Olivier BOUIN and Mr. Marc FLEURBAEY;</w:t>
      </w:r>
    </w:p>
    <w:p w:rsidR="00000000" w:rsidDel="00000000" w:rsidP="00000000" w:rsidRDefault="00000000" w:rsidRPr="00000000" w14:paraId="0000000C">
      <w:pP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D">
      <w:pP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And </w:t>
      </w:r>
    </w:p>
    <w:p w:rsidR="00000000" w:rsidDel="00000000" w:rsidP="00000000" w:rsidRDefault="00000000" w:rsidRPr="00000000" w14:paraId="0000000E">
      <w:pP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F">
      <w:pP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XXXXXXXXXX, with registered office at XXXXXXXXX XXXXX XXXX XXX (XXXX), represented in this act by XXXXX XXXXXXXX, XXXXX XXXXXXXX XXXXX XXXXXXXXXXXXX XXXXXXXX;</w:t>
      </w:r>
    </w:p>
    <w:p w:rsidR="00000000" w:rsidDel="00000000" w:rsidP="00000000" w:rsidRDefault="00000000" w:rsidRPr="00000000" w14:paraId="00000010">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1">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each, a “</w:t>
      </w:r>
      <w:r w:rsidDel="00000000" w:rsidR="00000000" w:rsidRPr="00000000">
        <w:rPr>
          <w:rFonts w:ascii="Calibri" w:cs="Calibri" w:eastAsia="Calibri" w:hAnsi="Calibri"/>
          <w:b w:val="1"/>
          <w:sz w:val="24"/>
          <w:szCs w:val="24"/>
          <w:rtl w:val="0"/>
        </w:rPr>
        <w:t xml:space="preserve">Party</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12">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jointly, the “</w:t>
      </w:r>
      <w:r w:rsidDel="00000000" w:rsidR="00000000" w:rsidRPr="00000000">
        <w:rPr>
          <w:rFonts w:ascii="Calibri" w:cs="Calibri" w:eastAsia="Calibri" w:hAnsi="Calibri"/>
          <w:b w:val="1"/>
          <w:sz w:val="24"/>
          <w:szCs w:val="24"/>
          <w:rtl w:val="0"/>
        </w:rPr>
        <w:t xml:space="preserve">Parties</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13">
      <w:pPr>
        <w:spacing w:line="240" w:lineRule="auto"/>
        <w:ind w:right="284"/>
        <w:rPr>
          <w:rFonts w:ascii="National Book" w:cs="National Book" w:eastAsia="National Book" w:hAnsi="National Book"/>
          <w:color w:val="002060"/>
          <w:sz w:val="28"/>
          <w:szCs w:val="28"/>
        </w:rPr>
      </w:pPr>
      <w:r w:rsidDel="00000000" w:rsidR="00000000" w:rsidRPr="00000000">
        <w:rPr>
          <w:rtl w:val="0"/>
        </w:rPr>
      </w:r>
    </w:p>
    <w:p w:rsidR="00000000" w:rsidDel="00000000" w:rsidP="00000000" w:rsidRDefault="00000000" w:rsidRPr="00000000" w14:paraId="00000014">
      <w:pPr>
        <w:spacing w:line="240" w:lineRule="auto"/>
        <w:ind w:right="284"/>
        <w:rPr>
          <w:rFonts w:ascii="National Book" w:cs="National Book" w:eastAsia="National Book" w:hAnsi="National Book"/>
          <w:color w:val="002060"/>
          <w:sz w:val="28"/>
          <w:szCs w:val="28"/>
        </w:rPr>
      </w:pPr>
      <w:r w:rsidDel="00000000" w:rsidR="00000000" w:rsidRPr="00000000">
        <w:rPr>
          <w:rtl w:val="0"/>
        </w:rPr>
      </w:r>
    </w:p>
    <w:p w:rsidR="00000000" w:rsidDel="00000000" w:rsidP="00000000" w:rsidRDefault="00000000" w:rsidRPr="00000000" w14:paraId="00000015">
      <w:pPr>
        <w:numPr>
          <w:ilvl w:val="0"/>
          <w:numId w:val="1"/>
        </w:numPr>
        <w:spacing w:line="240" w:lineRule="auto"/>
        <w:ind w:left="566.9291338582675" w:hanging="283.46456692913375"/>
        <w:rPr>
          <w:rFonts w:ascii="Calibri" w:cs="Calibri" w:eastAsia="Calibri" w:hAnsi="Calibri"/>
          <w:b w:val="1"/>
          <w:sz w:val="24"/>
          <w:szCs w:val="24"/>
          <w:u w:val="none"/>
        </w:rPr>
      </w:pPr>
      <w:r w:rsidDel="00000000" w:rsidR="00000000" w:rsidRPr="00000000">
        <w:rPr>
          <w:rFonts w:ascii="Calibri" w:cs="Calibri" w:eastAsia="Calibri" w:hAnsi="Calibri"/>
          <w:b w:val="1"/>
          <w:sz w:val="24"/>
          <w:szCs w:val="24"/>
          <w:rtl w:val="0"/>
        </w:rPr>
        <w:t xml:space="preserve">Preamble</w:t>
      </w:r>
    </w:p>
    <w:p w:rsidR="00000000" w:rsidDel="00000000" w:rsidP="00000000" w:rsidRDefault="00000000" w:rsidRPr="00000000" w14:paraId="00000016">
      <w:pP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7">
      <w:pPr>
        <w:spacing w:line="240" w:lineRule="auto"/>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The International Panel on Social Progress (IPSP)</w:t>
      </w:r>
      <w:r w:rsidDel="00000000" w:rsidR="00000000" w:rsidRPr="00000000">
        <w:rPr>
          <w:rFonts w:ascii="Cambria" w:cs="Cambria" w:eastAsia="Cambria" w:hAnsi="Cambria"/>
          <w:sz w:val="24"/>
          <w:szCs w:val="24"/>
          <w:rtl w:val="0"/>
        </w:rPr>
        <w:t xml:space="preserve">, founded in 2014, is an independent not-for-profit organization that gathers thinkers and doers worldwide to design forward-looking solutions promoting social progress. IPSP provides a transdisciplinary and cross-sectoral expertise on the interconnected challenges facing human societies. IPSP supports the co-construction and the co-realization of its main activities (reports, briefs, seminars, conferences, dissemination, and outreach) by mobilizing relevant stakeholders worldwide. IPSP develops innovative formats and tools (notably the International Platform for Social Progress) to support change-makers and to impact processes leading to the transition towards better societies.</w:t>
      </w:r>
    </w:p>
    <w:p w:rsidR="00000000" w:rsidDel="00000000" w:rsidP="00000000" w:rsidRDefault="00000000" w:rsidRPr="00000000" w14:paraId="00000018">
      <w:pP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9">
      <w:pPr>
        <w:spacing w:line="240" w:lineRule="auto"/>
        <w:rPr>
          <w:rFonts w:ascii="Cambria" w:cs="Cambria" w:eastAsia="Cambria" w:hAnsi="Cambria"/>
          <w:sz w:val="24"/>
          <w:szCs w:val="24"/>
        </w:rPr>
      </w:pPr>
      <w:r w:rsidDel="00000000" w:rsidR="00000000" w:rsidRPr="00000000">
        <w:rPr>
          <w:rFonts w:ascii="Cambria" w:cs="Cambria" w:eastAsia="Cambria" w:hAnsi="Cambria"/>
          <w:b w:val="1"/>
          <w:color w:val="212529"/>
          <w:sz w:val="23"/>
          <w:szCs w:val="23"/>
          <w:highlight w:val="white"/>
          <w:rtl w:val="0"/>
        </w:rPr>
        <w:t xml:space="preserve">XXX</w:t>
      </w:r>
      <w:r w:rsidDel="00000000" w:rsidR="00000000" w:rsidRPr="00000000">
        <w:rPr>
          <w:rFonts w:ascii="Cambria" w:cs="Cambria" w:eastAsia="Cambria" w:hAnsi="Cambria"/>
          <w:b w:val="1"/>
          <w:sz w:val="24"/>
          <w:szCs w:val="24"/>
          <w:rtl w:val="0"/>
        </w:rPr>
        <w:t xml:space="preserve">XXXXX</w:t>
      </w:r>
      <w:r w:rsidDel="00000000" w:rsidR="00000000" w:rsidRPr="00000000">
        <w:rPr>
          <w:rFonts w:ascii="Cambria" w:cs="Cambria" w:eastAsia="Cambria" w:hAnsi="Cambria"/>
          <w:b w:val="1"/>
          <w:color w:val="212529"/>
          <w:sz w:val="23"/>
          <w:szCs w:val="23"/>
          <w:highlight w:val="white"/>
          <w:rtl w:val="0"/>
        </w:rPr>
        <w:t xml:space="preserve"> </w:t>
      </w:r>
      <w:r w:rsidDel="00000000" w:rsidR="00000000" w:rsidRPr="00000000">
        <w:rPr>
          <w:rFonts w:ascii="Cambria" w:cs="Cambria" w:eastAsia="Cambria" w:hAnsi="Cambria"/>
          <w:sz w:val="24"/>
          <w:szCs w:val="24"/>
          <w:rtl w:val="0"/>
        </w:rPr>
        <w:t xml:space="preserve">Lorem ipsum dolor sit amet, consectetur adipiscing elit, sed do eiusmod tempor incididunt ut labore et dolore magna aliqua. Lorem ipsum dolor sit amet, consectetur adipiscing elit, sed do eiusmod tempor incididunt ut labore et dolore magna aliqua. Lorem ipsum dolor sit amet, consectetur adipiscing elit, sed do eiusmod tempor incididunt ut labore et dolore magna aliqua. Lorem ipsum dolor sit amet, consectetur adipiscing elit, sed do eiusmod tempor incididunt ut labore et dolore magna aliqua. Lorem ipsum dolor sit amet, consectetur adipiscing elit, sed do eiusmod tempor incididunt ut labore et dolore magna aliqua. Lorem ipsum dolor sit amet, consectetur adipiscing elit, sed do eiusmod tempor incididunt ut labore et dolore magna aliqua.</w:t>
      </w:r>
    </w:p>
    <w:p w:rsidR="00000000" w:rsidDel="00000000" w:rsidP="00000000" w:rsidRDefault="00000000" w:rsidRPr="00000000" w14:paraId="0000001A">
      <w:pP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B">
      <w:pPr>
        <w:spacing w:after="120"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C">
      <w:pPr>
        <w:spacing w:after="120"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D">
      <w:pPr>
        <w:spacing w:after="12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Conscious of the urgency to advance concrete solutions in societies in order to achieve desirable transformations and social progress, the IPSP and XXXXXXX intend to foster:</w:t>
      </w:r>
    </w:p>
    <w:p w:rsidR="00000000" w:rsidDel="00000000" w:rsidP="00000000" w:rsidRDefault="00000000" w:rsidRPr="00000000" w14:paraId="0000001E">
      <w:pPr>
        <w:numPr>
          <w:ilvl w:val="0"/>
          <w:numId w:val="3"/>
        </w:numPr>
        <w:spacing w:line="240" w:lineRule="auto"/>
        <w:ind w:left="720" w:hanging="360"/>
        <w:rPr>
          <w:sz w:val="24"/>
          <w:szCs w:val="24"/>
        </w:rPr>
      </w:pPr>
      <w:r w:rsidDel="00000000" w:rsidR="00000000" w:rsidRPr="00000000">
        <w:rPr>
          <w:rFonts w:ascii="Cambria" w:cs="Cambria" w:eastAsia="Cambria" w:hAnsi="Cambria"/>
          <w:sz w:val="24"/>
          <w:szCs w:val="24"/>
          <w:rtl w:val="0"/>
        </w:rPr>
        <w:t xml:space="preserve">the production of innovative actionable knowledge on key societal issues;</w:t>
      </w:r>
    </w:p>
    <w:p w:rsidR="00000000" w:rsidDel="00000000" w:rsidP="00000000" w:rsidRDefault="00000000" w:rsidRPr="00000000" w14:paraId="0000001F">
      <w:pPr>
        <w:numPr>
          <w:ilvl w:val="0"/>
          <w:numId w:val="3"/>
        </w:numPr>
        <w:spacing w:line="240" w:lineRule="auto"/>
        <w:ind w:left="720" w:hanging="360"/>
        <w:rPr>
          <w:sz w:val="24"/>
          <w:szCs w:val="24"/>
        </w:rPr>
      </w:pPr>
      <w:r w:rsidDel="00000000" w:rsidR="00000000" w:rsidRPr="00000000">
        <w:rPr>
          <w:rFonts w:ascii="Cambria" w:cs="Cambria" w:eastAsia="Cambria" w:hAnsi="Cambria"/>
          <w:sz w:val="24"/>
          <w:szCs w:val="24"/>
          <w:rtl w:val="0"/>
        </w:rPr>
        <w:t xml:space="preserve">the worldwide dissemination to outreach a variety of stakeholders (NGOs, business, polity, think tanks, academia, philanthropy, media);</w:t>
      </w:r>
    </w:p>
    <w:p w:rsidR="00000000" w:rsidDel="00000000" w:rsidP="00000000" w:rsidRDefault="00000000" w:rsidRPr="00000000" w14:paraId="00000020">
      <w:pPr>
        <w:numPr>
          <w:ilvl w:val="0"/>
          <w:numId w:val="3"/>
        </w:numPr>
        <w:spacing w:line="240" w:lineRule="auto"/>
        <w:ind w:left="720" w:hanging="360"/>
        <w:rPr>
          <w:sz w:val="24"/>
          <w:szCs w:val="24"/>
        </w:rPr>
      </w:pPr>
      <w:r w:rsidDel="00000000" w:rsidR="00000000" w:rsidRPr="00000000">
        <w:rPr>
          <w:rFonts w:ascii="Cambria" w:cs="Cambria" w:eastAsia="Cambria" w:hAnsi="Cambria"/>
          <w:sz w:val="24"/>
          <w:szCs w:val="24"/>
          <w:rtl w:val="0"/>
        </w:rPr>
        <w:t xml:space="preserve">the scaling up of successful and inspiring social progress initiatives worldwide.</w:t>
      </w:r>
    </w:p>
    <w:p w:rsidR="00000000" w:rsidDel="00000000" w:rsidP="00000000" w:rsidRDefault="00000000" w:rsidRPr="00000000" w14:paraId="00000021">
      <w:pP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2">
      <w:pPr>
        <w:numPr>
          <w:ilvl w:val="0"/>
          <w:numId w:val="1"/>
        </w:numPr>
        <w:spacing w:line="240" w:lineRule="auto"/>
        <w:ind w:left="720" w:hanging="360"/>
        <w:rPr>
          <w:rFonts w:ascii="Calibri" w:cs="Calibri" w:eastAsia="Calibri" w:hAnsi="Calibri"/>
          <w:b w:val="1"/>
          <w:sz w:val="24"/>
          <w:szCs w:val="24"/>
          <w:u w:val="none"/>
        </w:rPr>
      </w:pPr>
      <w:r w:rsidDel="00000000" w:rsidR="00000000" w:rsidRPr="00000000">
        <w:rPr>
          <w:rFonts w:ascii="Calibri" w:cs="Calibri" w:eastAsia="Calibri" w:hAnsi="Calibri"/>
          <w:b w:val="1"/>
          <w:sz w:val="24"/>
          <w:szCs w:val="24"/>
          <w:rtl w:val="0"/>
        </w:rPr>
        <w:t xml:space="preserve">Object</w:t>
      </w:r>
    </w:p>
    <w:p w:rsidR="00000000" w:rsidDel="00000000" w:rsidP="00000000" w:rsidRDefault="00000000" w:rsidRPr="00000000" w14:paraId="00000023">
      <w:pP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4">
      <w:pP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To achieve the objectives mentioned in the preamble, XXXXXXX joins the IPSP Network of Partnering Civil Society Organizations. The collaboration between the Parties may be achieved through the following actions:</w:t>
      </w:r>
    </w:p>
    <w:p w:rsidR="00000000" w:rsidDel="00000000" w:rsidP="00000000" w:rsidRDefault="00000000" w:rsidRPr="00000000" w14:paraId="00000025">
      <w:pPr>
        <w:spacing w:line="240" w:lineRule="auto"/>
        <w:rPr>
          <w:rFonts w:ascii="Cambria" w:cs="Cambria" w:eastAsia="Cambria" w:hAnsi="Cambria"/>
          <w:sz w:val="11"/>
          <w:szCs w:val="11"/>
        </w:rPr>
      </w:pPr>
      <w:r w:rsidDel="00000000" w:rsidR="00000000" w:rsidRPr="00000000">
        <w:rPr>
          <w:rtl w:val="0"/>
        </w:rPr>
      </w:r>
    </w:p>
    <w:p w:rsidR="00000000" w:rsidDel="00000000" w:rsidP="00000000" w:rsidRDefault="00000000" w:rsidRPr="00000000" w14:paraId="00000026">
      <w:pPr>
        <w:numPr>
          <w:ilvl w:val="0"/>
          <w:numId w:val="2"/>
        </w:numPr>
        <w:spacing w:line="240" w:lineRule="auto"/>
        <w:ind w:left="720" w:hanging="360"/>
        <w:rPr>
          <w:sz w:val="24"/>
          <w:szCs w:val="24"/>
        </w:rPr>
      </w:pPr>
      <w:r w:rsidDel="00000000" w:rsidR="00000000" w:rsidRPr="00000000">
        <w:rPr>
          <w:rFonts w:ascii="Cambria" w:cs="Cambria" w:eastAsia="Cambria" w:hAnsi="Cambria"/>
          <w:sz w:val="24"/>
          <w:szCs w:val="24"/>
          <w:rtl w:val="0"/>
        </w:rPr>
        <w:t xml:space="preserve">Support to and participation in working groups on key societal issues to produce innovative action plans and toolkits (and their</w:t>
      </w:r>
      <w:r w:rsidDel="00000000" w:rsidR="00000000" w:rsidRPr="00000000">
        <w:rPr>
          <w:rFonts w:ascii="Cambria" w:cs="Cambria" w:eastAsia="Cambria" w:hAnsi="Cambria"/>
          <w:sz w:val="24"/>
          <w:szCs w:val="24"/>
          <w:rtl w:val="0"/>
        </w:rPr>
        <w:t xml:space="preserve"> translations into the main spoken languages</w:t>
      </w:r>
      <w:r w:rsidDel="00000000" w:rsidR="00000000" w:rsidRPr="00000000">
        <w:rPr>
          <w:rFonts w:ascii="Cambria" w:cs="Cambria" w:eastAsia="Cambria" w:hAnsi="Cambria"/>
          <w:sz w:val="24"/>
          <w:szCs w:val="24"/>
          <w:rtl w:val="0"/>
        </w:rPr>
        <w:t xml:space="preserve"> worldwide);</w:t>
      </w:r>
    </w:p>
    <w:p w:rsidR="00000000" w:rsidDel="00000000" w:rsidP="00000000" w:rsidRDefault="00000000" w:rsidRPr="00000000" w14:paraId="00000027">
      <w:pPr>
        <w:numPr>
          <w:ilvl w:val="0"/>
          <w:numId w:val="2"/>
        </w:numPr>
        <w:spacing w:line="240" w:lineRule="auto"/>
        <w:ind w:left="720" w:hanging="360"/>
        <w:rPr>
          <w:sz w:val="24"/>
          <w:szCs w:val="24"/>
        </w:rPr>
      </w:pPr>
      <w:r w:rsidDel="00000000" w:rsidR="00000000" w:rsidRPr="00000000">
        <w:rPr>
          <w:rFonts w:ascii="Cambria" w:cs="Cambria" w:eastAsia="Cambria" w:hAnsi="Cambria"/>
          <w:sz w:val="24"/>
          <w:szCs w:val="24"/>
          <w:rtl w:val="0"/>
        </w:rPr>
        <w:t xml:space="preserve">Support to the online digital platform to strengthen civil society’s repertoire of action and contacts for social progress;</w:t>
      </w:r>
    </w:p>
    <w:p w:rsidR="00000000" w:rsidDel="00000000" w:rsidP="00000000" w:rsidRDefault="00000000" w:rsidRPr="00000000" w14:paraId="00000028">
      <w:pPr>
        <w:numPr>
          <w:ilvl w:val="0"/>
          <w:numId w:val="2"/>
        </w:numPr>
        <w:spacing w:line="240" w:lineRule="auto"/>
        <w:ind w:left="720" w:hanging="360"/>
        <w:rPr>
          <w:sz w:val="24"/>
          <w:szCs w:val="24"/>
        </w:rPr>
      </w:pPr>
      <w:r w:rsidDel="00000000" w:rsidR="00000000" w:rsidRPr="00000000">
        <w:rPr>
          <w:rFonts w:ascii="Cambria" w:cs="Cambria" w:eastAsia="Cambria" w:hAnsi="Cambria"/>
          <w:sz w:val="24"/>
          <w:szCs w:val="24"/>
          <w:rtl w:val="0"/>
        </w:rPr>
        <w:t xml:space="preserve">Support to and participation in forums, conferences, or workshops with top scholars, changemakers, public, private and civil society leaders;</w:t>
      </w:r>
    </w:p>
    <w:p w:rsidR="00000000" w:rsidDel="00000000" w:rsidP="00000000" w:rsidRDefault="00000000" w:rsidRPr="00000000" w14:paraId="00000029">
      <w:pPr>
        <w:numPr>
          <w:ilvl w:val="0"/>
          <w:numId w:val="2"/>
        </w:numPr>
        <w:spacing w:line="240" w:lineRule="auto"/>
        <w:ind w:left="720" w:hanging="360"/>
        <w:rPr>
          <w:sz w:val="24"/>
          <w:szCs w:val="24"/>
        </w:rPr>
      </w:pPr>
      <w:r w:rsidDel="00000000" w:rsidR="00000000" w:rsidRPr="00000000">
        <w:rPr>
          <w:rFonts w:ascii="Cambria" w:cs="Cambria" w:eastAsia="Cambria" w:hAnsi="Cambria"/>
          <w:sz w:val="24"/>
          <w:szCs w:val="24"/>
          <w:rtl w:val="0"/>
        </w:rPr>
        <w:t xml:space="preserve">Support to and dissemination of calls for coalitions as well as for cross-sectoral and transnational mobilizations for social progress in the world.</w:t>
      </w:r>
      <w:r w:rsidDel="00000000" w:rsidR="00000000" w:rsidRPr="00000000">
        <w:rPr>
          <w:rtl w:val="0"/>
        </w:rPr>
      </w:r>
    </w:p>
    <w:p w:rsidR="00000000" w:rsidDel="00000000" w:rsidP="00000000" w:rsidRDefault="00000000" w:rsidRPr="00000000" w14:paraId="0000002A">
      <w:pP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B">
      <w:pPr>
        <w:numPr>
          <w:ilvl w:val="0"/>
          <w:numId w:val="1"/>
        </w:numPr>
        <w:spacing w:line="240" w:lineRule="auto"/>
        <w:ind w:left="720" w:hanging="360"/>
        <w:rPr>
          <w:rFonts w:ascii="Calibri" w:cs="Calibri" w:eastAsia="Calibri" w:hAnsi="Calibri"/>
          <w:b w:val="1"/>
          <w:sz w:val="24"/>
          <w:szCs w:val="24"/>
          <w:u w:val="none"/>
        </w:rPr>
      </w:pPr>
      <w:r w:rsidDel="00000000" w:rsidR="00000000" w:rsidRPr="00000000">
        <w:rPr>
          <w:rFonts w:ascii="Calibri" w:cs="Calibri" w:eastAsia="Calibri" w:hAnsi="Calibri"/>
          <w:b w:val="1"/>
          <w:sz w:val="24"/>
          <w:szCs w:val="24"/>
          <w:rtl w:val="0"/>
        </w:rPr>
        <w:t xml:space="preserve">En</w:t>
      </w:r>
      <w:r w:rsidDel="00000000" w:rsidR="00000000" w:rsidRPr="00000000">
        <w:rPr>
          <w:rFonts w:ascii="Calibri" w:cs="Calibri" w:eastAsia="Calibri" w:hAnsi="Calibri"/>
          <w:b w:val="1"/>
          <w:sz w:val="24"/>
          <w:szCs w:val="24"/>
          <w:rtl w:val="0"/>
        </w:rPr>
        <w:t xml:space="preserve">gagement of the Parties</w:t>
      </w:r>
      <w:r w:rsidDel="00000000" w:rsidR="00000000" w:rsidRPr="00000000">
        <w:rPr>
          <w:rtl w:val="0"/>
        </w:rPr>
      </w:r>
    </w:p>
    <w:p w:rsidR="00000000" w:rsidDel="00000000" w:rsidP="00000000" w:rsidRDefault="00000000" w:rsidRPr="00000000" w14:paraId="0000002C">
      <w:pP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D">
      <w:pP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XXXXXXX will identify the IPSP actions to which it intends to contribute and the Parties will define the most adequate way to collaborate.</w:t>
      </w:r>
    </w:p>
    <w:p w:rsidR="00000000" w:rsidDel="00000000" w:rsidP="00000000" w:rsidRDefault="00000000" w:rsidRPr="00000000" w14:paraId="0000002E">
      <w:pP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F">
      <w:pP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IPSP will invite XXXXXXX to the annual meeting of the Network of the Partnering Civil Society Organizations that will be convened and organized by the Panel. </w:t>
      </w:r>
    </w:p>
    <w:p w:rsidR="00000000" w:rsidDel="00000000" w:rsidP="00000000" w:rsidRDefault="00000000" w:rsidRPr="00000000" w14:paraId="00000030">
      <w:pP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1">
      <w:pP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Upon request by XXXXXXX, the IPSP may organize one joint event per year with the collaborators of XXXXXXXXXXXX with topic, format and date to be defined by the Parties.</w:t>
      </w:r>
    </w:p>
    <w:p w:rsidR="00000000" w:rsidDel="00000000" w:rsidP="00000000" w:rsidRDefault="00000000" w:rsidRPr="00000000" w14:paraId="00000032">
      <w:pP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3">
      <w:pPr>
        <w:numPr>
          <w:ilvl w:val="0"/>
          <w:numId w:val="1"/>
        </w:numPr>
        <w:spacing w:line="240" w:lineRule="auto"/>
        <w:ind w:left="720" w:hanging="360"/>
        <w:rPr>
          <w:rFonts w:ascii="Calibri" w:cs="Calibri" w:eastAsia="Calibri" w:hAnsi="Calibri"/>
          <w:b w:val="1"/>
          <w:sz w:val="24"/>
          <w:szCs w:val="24"/>
          <w:u w:val="none"/>
        </w:rPr>
      </w:pPr>
      <w:r w:rsidDel="00000000" w:rsidR="00000000" w:rsidRPr="00000000">
        <w:rPr>
          <w:rFonts w:ascii="Calibri" w:cs="Calibri" w:eastAsia="Calibri" w:hAnsi="Calibri"/>
          <w:b w:val="1"/>
          <w:sz w:val="24"/>
          <w:szCs w:val="24"/>
          <w:rtl w:val="0"/>
        </w:rPr>
        <w:t xml:space="preserve">Duration</w:t>
      </w:r>
    </w:p>
    <w:p w:rsidR="00000000" w:rsidDel="00000000" w:rsidP="00000000" w:rsidRDefault="00000000" w:rsidRPr="00000000" w14:paraId="00000034">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5">
      <w:pP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Agreement shall be effective from the date of signature written below for one year, and renewable as such for the three following years.</w:t>
      </w:r>
    </w:p>
    <w:p w:rsidR="00000000" w:rsidDel="00000000" w:rsidP="00000000" w:rsidRDefault="00000000" w:rsidRPr="00000000" w14:paraId="00000036">
      <w:pP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7">
      <w:pPr>
        <w:numPr>
          <w:ilvl w:val="0"/>
          <w:numId w:val="1"/>
        </w:numPr>
        <w:spacing w:line="240" w:lineRule="auto"/>
        <w:ind w:left="720" w:hanging="360"/>
        <w:rPr>
          <w:rFonts w:ascii="Calibri" w:cs="Calibri" w:eastAsia="Calibri" w:hAnsi="Calibri"/>
          <w:b w:val="1"/>
          <w:sz w:val="24"/>
          <w:szCs w:val="24"/>
          <w:u w:val="none"/>
        </w:rPr>
      </w:pPr>
      <w:r w:rsidDel="00000000" w:rsidR="00000000" w:rsidRPr="00000000">
        <w:rPr>
          <w:rFonts w:ascii="Calibri" w:cs="Calibri" w:eastAsia="Calibri" w:hAnsi="Calibri"/>
          <w:b w:val="1"/>
          <w:sz w:val="24"/>
          <w:szCs w:val="24"/>
          <w:rtl w:val="0"/>
        </w:rPr>
        <w:t xml:space="preserve">Monitoring</w:t>
      </w:r>
    </w:p>
    <w:p w:rsidR="00000000" w:rsidDel="00000000" w:rsidP="00000000" w:rsidRDefault="00000000" w:rsidRPr="00000000" w14:paraId="00000038">
      <w:pP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9">
      <w:pP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collaboration will be monitored by a joint Steering Committee composed of four members with a parity between IPSP and XXXXXXX representatives. The Steering Committee will meet every year to ensure planning and assessment of activities. </w:t>
      </w:r>
    </w:p>
    <w:p w:rsidR="00000000" w:rsidDel="00000000" w:rsidP="00000000" w:rsidRDefault="00000000" w:rsidRPr="00000000" w14:paraId="0000003A">
      <w:pPr>
        <w:spacing w:line="240" w:lineRule="auto"/>
        <w:ind w:left="720"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B">
      <w:pP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Parties may undertake a strategic dialogue to explore other areas of joint interest for which the Parties could bring their respective expertise and networks, with a view to building a lasting shared-value partnership.</w:t>
      </w:r>
    </w:p>
    <w:p w:rsidR="00000000" w:rsidDel="00000000" w:rsidP="00000000" w:rsidRDefault="00000000" w:rsidRPr="00000000" w14:paraId="0000003C">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D">
      <w:pPr>
        <w:numPr>
          <w:ilvl w:val="0"/>
          <w:numId w:val="1"/>
        </w:numPr>
        <w:spacing w:line="240" w:lineRule="auto"/>
        <w:ind w:left="720" w:hanging="360"/>
        <w:rPr>
          <w:rFonts w:ascii="Calibri" w:cs="Calibri" w:eastAsia="Calibri" w:hAnsi="Calibri"/>
          <w:b w:val="1"/>
          <w:sz w:val="24"/>
          <w:szCs w:val="24"/>
          <w:u w:val="none"/>
        </w:rPr>
      </w:pPr>
      <w:r w:rsidDel="00000000" w:rsidR="00000000" w:rsidRPr="00000000">
        <w:rPr>
          <w:rFonts w:ascii="Calibri" w:cs="Calibri" w:eastAsia="Calibri" w:hAnsi="Calibri"/>
          <w:b w:val="1"/>
          <w:sz w:val="24"/>
          <w:szCs w:val="24"/>
          <w:rtl w:val="0"/>
        </w:rPr>
        <w:t xml:space="preserve">Communication</w:t>
      </w:r>
      <w:r w:rsidDel="00000000" w:rsidR="00000000" w:rsidRPr="00000000">
        <w:rPr>
          <w:rtl w:val="0"/>
        </w:rPr>
      </w:r>
    </w:p>
    <w:p w:rsidR="00000000" w:rsidDel="00000000" w:rsidP="00000000" w:rsidRDefault="00000000" w:rsidRPr="00000000" w14:paraId="0000003E">
      <w:pP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F">
      <w:pPr>
        <w:spacing w:line="240" w:lineRule="auto"/>
        <w:rPr>
          <w:rFonts w:ascii="Cambria" w:cs="Cambria" w:eastAsia="Cambria" w:hAnsi="Cambria"/>
          <w:color w:val="444746"/>
          <w:sz w:val="24"/>
          <w:szCs w:val="24"/>
        </w:rPr>
      </w:pPr>
      <w:r w:rsidDel="00000000" w:rsidR="00000000" w:rsidRPr="00000000">
        <w:rPr>
          <w:rFonts w:ascii="Cambria" w:cs="Cambria" w:eastAsia="Cambria" w:hAnsi="Cambria"/>
          <w:sz w:val="24"/>
          <w:szCs w:val="24"/>
          <w:rtl w:val="0"/>
        </w:rPr>
        <w:t xml:space="preserve">XXXXXX will be mentioned in all relevant IPSP communication material (website, social media, publications, events) as a member of the Network of the Partnering Civil Society Organizations</w:t>
      </w:r>
      <w:r w:rsidDel="00000000" w:rsidR="00000000" w:rsidRPr="00000000">
        <w:rPr>
          <w:rFonts w:ascii="Cambria" w:cs="Cambria" w:eastAsia="Cambria" w:hAnsi="Cambria"/>
          <w:sz w:val="24"/>
          <w:szCs w:val="24"/>
          <w:rtl w:val="0"/>
        </w:rPr>
        <w:t xml:space="preserve">.</w:t>
      </w:r>
      <w:r w:rsidDel="00000000" w:rsidR="00000000" w:rsidRPr="00000000">
        <w:rPr>
          <w:rFonts w:ascii="Cambria" w:cs="Cambria" w:eastAsia="Cambria" w:hAnsi="Cambria"/>
          <w:sz w:val="24"/>
          <w:szCs w:val="24"/>
          <w:rtl w:val="0"/>
        </w:rPr>
        <w:t xml:space="preserve"> Reciprocally, </w:t>
      </w:r>
      <w:r w:rsidDel="00000000" w:rsidR="00000000" w:rsidRPr="00000000">
        <w:rPr>
          <w:rFonts w:ascii="Cambria" w:cs="Cambria" w:eastAsia="Cambria" w:hAnsi="Cambria"/>
          <w:color w:val="444746"/>
          <w:sz w:val="24"/>
          <w:szCs w:val="24"/>
          <w:rtl w:val="0"/>
        </w:rPr>
        <w:t xml:space="preserve">IPSP will be mentioned in all relevant communications material as a partner of XXXXX.</w:t>
      </w:r>
    </w:p>
    <w:p w:rsidR="00000000" w:rsidDel="00000000" w:rsidP="00000000" w:rsidRDefault="00000000" w:rsidRPr="00000000" w14:paraId="00000040">
      <w:pPr>
        <w:spacing w:line="240" w:lineRule="auto"/>
        <w:rPr>
          <w:rFonts w:ascii="Cambria" w:cs="Cambria" w:eastAsia="Cambria" w:hAnsi="Cambria"/>
          <w:color w:val="444746"/>
          <w:sz w:val="24"/>
          <w:szCs w:val="24"/>
        </w:rPr>
      </w:pPr>
      <w:r w:rsidDel="00000000" w:rsidR="00000000" w:rsidRPr="00000000">
        <w:rPr>
          <w:rtl w:val="0"/>
        </w:rPr>
      </w:r>
    </w:p>
    <w:p w:rsidR="00000000" w:rsidDel="00000000" w:rsidP="00000000" w:rsidRDefault="00000000" w:rsidRPr="00000000" w14:paraId="00000041">
      <w:pPr>
        <w:spacing w:line="240" w:lineRule="auto"/>
        <w:rPr>
          <w:rFonts w:ascii="Cambria" w:cs="Cambria" w:eastAsia="Cambria" w:hAnsi="Cambria"/>
          <w:color w:val="444746"/>
          <w:sz w:val="24"/>
          <w:szCs w:val="24"/>
        </w:rPr>
      </w:pPr>
      <w:r w:rsidDel="00000000" w:rsidR="00000000" w:rsidRPr="00000000">
        <w:rPr>
          <w:rFonts w:ascii="Cambria" w:cs="Cambria" w:eastAsia="Cambria" w:hAnsi="Cambria"/>
          <w:color w:val="444746"/>
          <w:sz w:val="24"/>
          <w:szCs w:val="24"/>
          <w:rtl w:val="0"/>
        </w:rPr>
        <w:t xml:space="preserve">The Parties agree to support each other in the communication of their key activities by cross-referencing their main events, publications, and outcomes.</w:t>
      </w:r>
    </w:p>
    <w:p w:rsidR="00000000" w:rsidDel="00000000" w:rsidP="00000000" w:rsidRDefault="00000000" w:rsidRPr="00000000" w14:paraId="00000042">
      <w:pPr>
        <w:spacing w:line="240" w:lineRule="auto"/>
        <w:rPr>
          <w:rFonts w:ascii="Roboto" w:cs="Roboto" w:eastAsia="Roboto" w:hAnsi="Roboto"/>
          <w:color w:val="444746"/>
          <w:sz w:val="21"/>
          <w:szCs w:val="21"/>
        </w:rPr>
      </w:pPr>
      <w:r w:rsidDel="00000000" w:rsidR="00000000" w:rsidRPr="00000000">
        <w:rPr>
          <w:rtl w:val="0"/>
        </w:rPr>
      </w:r>
    </w:p>
    <w:p w:rsidR="00000000" w:rsidDel="00000000" w:rsidP="00000000" w:rsidRDefault="00000000" w:rsidRPr="00000000" w14:paraId="00000043">
      <w:pP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views, opinions and positions expressed by each Party should not by no means be considered as necessarily representing the views, opinions and positions of the other Party. </w:t>
      </w:r>
    </w:p>
    <w:p w:rsidR="00000000" w:rsidDel="00000000" w:rsidP="00000000" w:rsidRDefault="00000000" w:rsidRPr="00000000" w14:paraId="00000044">
      <w:pP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5">
      <w:pPr>
        <w:numPr>
          <w:ilvl w:val="0"/>
          <w:numId w:val="1"/>
        </w:numPr>
        <w:spacing w:line="240" w:lineRule="auto"/>
        <w:ind w:left="72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Data Protection</w:t>
      </w:r>
    </w:p>
    <w:p w:rsidR="00000000" w:rsidDel="00000000" w:rsidP="00000000" w:rsidRDefault="00000000" w:rsidRPr="00000000" w14:paraId="00000046">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7">
      <w:pPr>
        <w:spacing w:line="240" w:lineRule="auto"/>
        <w:rPr>
          <w:rFonts w:ascii="Cambria" w:cs="Cambria" w:eastAsia="Cambria" w:hAnsi="Cambria"/>
          <w:sz w:val="24"/>
          <w:szCs w:val="24"/>
        </w:rPr>
      </w:pPr>
      <w:r w:rsidDel="00000000" w:rsidR="00000000" w:rsidRPr="00000000">
        <w:rPr>
          <w:rFonts w:ascii="Cambria" w:cs="Cambria" w:eastAsia="Cambria" w:hAnsi="Cambria"/>
          <w:color w:val="444746"/>
          <w:sz w:val="24"/>
          <w:szCs w:val="24"/>
          <w:rtl w:val="0"/>
        </w:rPr>
        <w:t xml:space="preserve">The Parties acknowledge that they are not in a subcontracting relationship with regard to the processing of personal data concerning individuals and organizations. Personal data transmitted between the Parties shall be deemed to belong to them during such transmission to the other Party.</w:t>
      </w:r>
      <w:r w:rsidDel="00000000" w:rsidR="00000000" w:rsidRPr="00000000">
        <w:rPr>
          <w:rtl w:val="0"/>
        </w:rPr>
      </w:r>
    </w:p>
    <w:p w:rsidR="00000000" w:rsidDel="00000000" w:rsidP="00000000" w:rsidRDefault="00000000" w:rsidRPr="00000000" w14:paraId="00000048">
      <w:pP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9">
      <w:pPr>
        <w:numPr>
          <w:ilvl w:val="0"/>
          <w:numId w:val="1"/>
        </w:numPr>
        <w:spacing w:line="240" w:lineRule="auto"/>
        <w:ind w:left="720" w:hanging="360"/>
        <w:rPr>
          <w:rFonts w:ascii="Calibri" w:cs="Calibri" w:eastAsia="Calibri" w:hAnsi="Calibri"/>
          <w:b w:val="1"/>
          <w:sz w:val="24"/>
          <w:szCs w:val="24"/>
          <w:u w:val="none"/>
        </w:rPr>
      </w:pPr>
      <w:r w:rsidDel="00000000" w:rsidR="00000000" w:rsidRPr="00000000">
        <w:rPr>
          <w:rFonts w:ascii="Calibri" w:cs="Calibri" w:eastAsia="Calibri" w:hAnsi="Calibri"/>
          <w:b w:val="1"/>
          <w:sz w:val="24"/>
          <w:szCs w:val="24"/>
          <w:rtl w:val="0"/>
        </w:rPr>
        <w:t xml:space="preserve">I</w:t>
      </w:r>
      <w:r w:rsidDel="00000000" w:rsidR="00000000" w:rsidRPr="00000000">
        <w:rPr>
          <w:rFonts w:ascii="Calibri" w:cs="Calibri" w:eastAsia="Calibri" w:hAnsi="Calibri"/>
          <w:b w:val="1"/>
          <w:sz w:val="24"/>
          <w:szCs w:val="24"/>
          <w:rtl w:val="0"/>
        </w:rPr>
        <w:t xml:space="preserve">ntellectual Property</w:t>
      </w:r>
      <w:r w:rsidDel="00000000" w:rsidR="00000000" w:rsidRPr="00000000">
        <w:rPr>
          <w:rtl w:val="0"/>
        </w:rPr>
      </w:r>
    </w:p>
    <w:p w:rsidR="00000000" w:rsidDel="00000000" w:rsidP="00000000" w:rsidRDefault="00000000" w:rsidRPr="00000000" w14:paraId="0000004A">
      <w:pP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B">
      <w:pP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Nothing contained in the agreement shall be construed as granting or conferring to a Party any right or interest in the intellectual property rights of the other Party. </w:t>
      </w:r>
    </w:p>
    <w:p w:rsidR="00000000" w:rsidDel="00000000" w:rsidP="00000000" w:rsidRDefault="00000000" w:rsidRPr="00000000" w14:paraId="0000004C">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D">
      <w:pPr>
        <w:numPr>
          <w:ilvl w:val="0"/>
          <w:numId w:val="1"/>
        </w:numPr>
        <w:spacing w:line="240" w:lineRule="auto"/>
        <w:ind w:left="720" w:hanging="360"/>
        <w:rPr>
          <w:rFonts w:ascii="Calibri" w:cs="Calibri" w:eastAsia="Calibri" w:hAnsi="Calibri"/>
          <w:b w:val="1"/>
          <w:sz w:val="24"/>
          <w:szCs w:val="24"/>
          <w:u w:val="none"/>
        </w:rPr>
      </w:pPr>
      <w:r w:rsidDel="00000000" w:rsidR="00000000" w:rsidRPr="00000000">
        <w:rPr>
          <w:rFonts w:ascii="Calibri" w:cs="Calibri" w:eastAsia="Calibri" w:hAnsi="Calibri"/>
          <w:b w:val="1"/>
          <w:sz w:val="24"/>
          <w:szCs w:val="24"/>
          <w:rtl w:val="0"/>
        </w:rPr>
        <w:t xml:space="preserve">Modification </w:t>
      </w:r>
    </w:p>
    <w:p w:rsidR="00000000" w:rsidDel="00000000" w:rsidP="00000000" w:rsidRDefault="00000000" w:rsidRPr="00000000" w14:paraId="0000004E">
      <w:pP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F">
      <w:pP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Any amendment and/or modification of the agreement will require written approval of both Parties and shall be appended hereto. </w:t>
      </w:r>
    </w:p>
    <w:p w:rsidR="00000000" w:rsidDel="00000000" w:rsidP="00000000" w:rsidRDefault="00000000" w:rsidRPr="00000000" w14:paraId="00000050">
      <w:pP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51">
      <w:pPr>
        <w:numPr>
          <w:ilvl w:val="0"/>
          <w:numId w:val="1"/>
        </w:numPr>
        <w:spacing w:line="240" w:lineRule="auto"/>
        <w:ind w:left="72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Termination</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52">
      <w:pP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53">
      <w:pP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Either Party reserves the right to terminate this Agreement at any time, for any or no reason, subject to sixty (60) days prior written notice to the other party hereto.  Any program or activity that has already commenced shall survive termination of this Agreement and be completed to the best of both parties’ abilities.</w:t>
      </w:r>
    </w:p>
    <w:p w:rsidR="00000000" w:rsidDel="00000000" w:rsidP="00000000" w:rsidRDefault="00000000" w:rsidRPr="00000000" w14:paraId="00000054">
      <w:pP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55">
      <w:pPr>
        <w:numPr>
          <w:ilvl w:val="0"/>
          <w:numId w:val="1"/>
        </w:numPr>
        <w:spacing w:line="240" w:lineRule="auto"/>
        <w:ind w:left="720" w:hanging="360"/>
        <w:rPr>
          <w:rFonts w:ascii="Calibri" w:cs="Calibri" w:eastAsia="Calibri" w:hAnsi="Calibri"/>
          <w:b w:val="1"/>
          <w:sz w:val="24"/>
          <w:szCs w:val="24"/>
          <w:u w:val="none"/>
        </w:rPr>
      </w:pPr>
      <w:r w:rsidDel="00000000" w:rsidR="00000000" w:rsidRPr="00000000">
        <w:rPr>
          <w:rFonts w:ascii="Calibri" w:cs="Calibri" w:eastAsia="Calibri" w:hAnsi="Calibri"/>
          <w:b w:val="1"/>
          <w:sz w:val="24"/>
          <w:szCs w:val="24"/>
          <w:rtl w:val="0"/>
        </w:rPr>
        <w:t xml:space="preserve">Disputes</w:t>
      </w:r>
    </w:p>
    <w:p w:rsidR="00000000" w:rsidDel="00000000" w:rsidP="00000000" w:rsidRDefault="00000000" w:rsidRPr="00000000" w14:paraId="00000056">
      <w:pPr>
        <w:spacing w:line="240" w:lineRule="auto"/>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057">
      <w:pP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Parties agree that, in the event of any dispute between the Parties relating to this Agreement, the Parties shall first seek to resolve the dispute through informal discussions.  In the event any dispute cannot be resolved informally within sixty (60) calendar and consecutive days, the Parties agree that the dispute will be negotiated between the Parties through mediation.  The costs of mediation shall be shared equally by the Parties.</w:t>
      </w:r>
    </w:p>
    <w:p w:rsidR="00000000" w:rsidDel="00000000" w:rsidP="00000000" w:rsidRDefault="00000000" w:rsidRPr="00000000" w14:paraId="00000058">
      <w:pPr>
        <w:spacing w:line="240" w:lineRule="auto"/>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59">
      <w:pPr>
        <w:spacing w:line="240" w:lineRule="auto"/>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5A">
      <w:pPr>
        <w:spacing w:line="240" w:lineRule="auto"/>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5B">
      <w:pPr>
        <w:spacing w:line="240" w:lineRule="auto"/>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5C">
      <w:pP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This Agreement is executed in two (2) copies, each of which will be deemed an original.</w:t>
      </w:r>
    </w:p>
    <w:p w:rsidR="00000000" w:rsidDel="00000000" w:rsidP="00000000" w:rsidRDefault="00000000" w:rsidRPr="00000000" w14:paraId="0000005D">
      <w:pP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5E">
      <w:pP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5F">
      <w:pP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Signed on the ______ of the month of ________, 2024</w:t>
      </w:r>
    </w:p>
    <w:tbl>
      <w:tblPr>
        <w:tblStyle w:val="Table1"/>
        <w:tblW w:w="8828.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414"/>
        <w:gridCol w:w="4414"/>
        <w:tblGridChange w:id="0">
          <w:tblGrid>
            <w:gridCol w:w="4414"/>
            <w:gridCol w:w="4414"/>
          </w:tblGrid>
        </w:tblGridChange>
      </w:tblGrid>
      <w:tr>
        <w:trPr>
          <w:cantSplit w:val="0"/>
          <w:tblHeader w:val="0"/>
        </w:trPr>
        <w:tc>
          <w:tcPr/>
          <w:p w:rsidR="00000000" w:rsidDel="00000000" w:rsidP="00000000" w:rsidRDefault="00000000" w:rsidRPr="00000000" w14:paraId="00000060">
            <w:pPr>
              <w:spacing w:line="240" w:lineRule="auto"/>
              <w:rPr/>
            </w:pPr>
            <w:r w:rsidDel="00000000" w:rsidR="00000000" w:rsidRPr="00000000">
              <w:rPr>
                <w:rtl w:val="0"/>
              </w:rPr>
            </w:r>
          </w:p>
          <w:p w:rsidR="00000000" w:rsidDel="00000000" w:rsidP="00000000" w:rsidRDefault="00000000" w:rsidRPr="00000000" w14:paraId="00000061">
            <w:pPr>
              <w:spacing w:line="240" w:lineRule="auto"/>
              <w:rPr/>
            </w:pPr>
            <w:r w:rsidDel="00000000" w:rsidR="00000000" w:rsidRPr="00000000">
              <w:rPr>
                <w:rtl w:val="0"/>
              </w:rPr>
            </w:r>
          </w:p>
          <w:p w:rsidR="00000000" w:rsidDel="00000000" w:rsidP="00000000" w:rsidRDefault="00000000" w:rsidRPr="00000000" w14:paraId="00000062">
            <w:pPr>
              <w:spacing w:line="240" w:lineRule="auto"/>
              <w:rPr/>
            </w:pPr>
            <w:r w:rsidDel="00000000" w:rsidR="00000000" w:rsidRPr="00000000">
              <w:rPr>
                <w:rtl w:val="0"/>
              </w:rPr>
            </w:r>
          </w:p>
          <w:p w:rsidR="00000000" w:rsidDel="00000000" w:rsidP="00000000" w:rsidRDefault="00000000" w:rsidRPr="00000000" w14:paraId="00000063">
            <w:pPr>
              <w:spacing w:line="240" w:lineRule="auto"/>
              <w:rPr/>
            </w:pPr>
            <w:r w:rsidDel="00000000" w:rsidR="00000000" w:rsidRPr="00000000">
              <w:rPr>
                <w:rtl w:val="0"/>
              </w:rPr>
            </w:r>
          </w:p>
          <w:p w:rsidR="00000000" w:rsidDel="00000000" w:rsidP="00000000" w:rsidRDefault="00000000" w:rsidRPr="00000000" w14:paraId="00000064">
            <w:pPr>
              <w:spacing w:line="240" w:lineRule="auto"/>
              <w:rPr/>
            </w:pPr>
            <w:r w:rsidDel="00000000" w:rsidR="00000000" w:rsidRPr="00000000">
              <w:rPr>
                <w:rtl w:val="0"/>
              </w:rPr>
              <w:t xml:space="preserve">_____________________________</w:t>
            </w:r>
          </w:p>
        </w:tc>
        <w:tc>
          <w:tcPr/>
          <w:p w:rsidR="00000000" w:rsidDel="00000000" w:rsidP="00000000" w:rsidRDefault="00000000" w:rsidRPr="00000000" w14:paraId="00000065">
            <w:pPr>
              <w:spacing w:line="240" w:lineRule="auto"/>
              <w:rPr/>
            </w:pPr>
            <w:r w:rsidDel="00000000" w:rsidR="00000000" w:rsidRPr="00000000">
              <w:rPr>
                <w:rtl w:val="0"/>
              </w:rPr>
            </w:r>
          </w:p>
          <w:p w:rsidR="00000000" w:rsidDel="00000000" w:rsidP="00000000" w:rsidRDefault="00000000" w:rsidRPr="00000000" w14:paraId="00000066">
            <w:pPr>
              <w:spacing w:line="240" w:lineRule="auto"/>
              <w:rPr/>
            </w:pPr>
            <w:r w:rsidDel="00000000" w:rsidR="00000000" w:rsidRPr="00000000">
              <w:rPr>
                <w:rtl w:val="0"/>
              </w:rPr>
            </w:r>
          </w:p>
          <w:p w:rsidR="00000000" w:rsidDel="00000000" w:rsidP="00000000" w:rsidRDefault="00000000" w:rsidRPr="00000000" w14:paraId="00000067">
            <w:pPr>
              <w:spacing w:line="240" w:lineRule="auto"/>
              <w:rPr/>
            </w:pPr>
            <w:r w:rsidDel="00000000" w:rsidR="00000000" w:rsidRPr="00000000">
              <w:rPr>
                <w:rtl w:val="0"/>
              </w:rPr>
            </w:r>
          </w:p>
          <w:p w:rsidR="00000000" w:rsidDel="00000000" w:rsidP="00000000" w:rsidRDefault="00000000" w:rsidRPr="00000000" w14:paraId="00000068">
            <w:pPr>
              <w:spacing w:line="240" w:lineRule="auto"/>
              <w:rPr/>
            </w:pPr>
            <w:r w:rsidDel="00000000" w:rsidR="00000000" w:rsidRPr="00000000">
              <w:rPr>
                <w:rtl w:val="0"/>
              </w:rPr>
            </w:r>
          </w:p>
          <w:p w:rsidR="00000000" w:rsidDel="00000000" w:rsidP="00000000" w:rsidRDefault="00000000" w:rsidRPr="00000000" w14:paraId="00000069">
            <w:pPr>
              <w:spacing w:line="240" w:lineRule="auto"/>
              <w:rPr/>
            </w:pPr>
            <w:r w:rsidDel="00000000" w:rsidR="00000000" w:rsidRPr="00000000">
              <w:rPr>
                <w:rtl w:val="0"/>
              </w:rPr>
              <w:t xml:space="preserve">_________________________________</w:t>
            </w:r>
          </w:p>
        </w:tc>
      </w:tr>
      <w:tr>
        <w:trPr>
          <w:cantSplit w:val="0"/>
          <w:trHeight w:val="1366.5625" w:hRule="atLeast"/>
          <w:tblHeader w:val="0"/>
        </w:trPr>
        <w:tc>
          <w:tcPr/>
          <w:p w:rsidR="00000000" w:rsidDel="00000000" w:rsidP="00000000" w:rsidRDefault="00000000" w:rsidRPr="00000000" w14:paraId="0000006A">
            <w:pPr>
              <w:keepNext w:val="1"/>
              <w:keepLines w:val="1"/>
              <w:spacing w:after="120" w:line="240" w:lineRule="auto"/>
              <w:ind w:left="142" w:firstLine="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6B">
            <w:pPr>
              <w:keepNext w:val="1"/>
              <w:keepLines w:val="1"/>
              <w:spacing w:after="120" w:line="240" w:lineRule="auto"/>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Olivier BOUIN / Marc FLEURBAEY</w:t>
            </w:r>
          </w:p>
          <w:p w:rsidR="00000000" w:rsidDel="00000000" w:rsidP="00000000" w:rsidRDefault="00000000" w:rsidRPr="00000000" w14:paraId="0000006C">
            <w:pPr>
              <w:keepNext w:val="1"/>
              <w:keepLines w:val="1"/>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Initiators and Coordinators</w:t>
            </w:r>
          </w:p>
          <w:p w:rsidR="00000000" w:rsidDel="00000000" w:rsidP="00000000" w:rsidRDefault="00000000" w:rsidRPr="00000000" w14:paraId="0000006D">
            <w:pPr>
              <w:keepNext w:val="1"/>
              <w:keepLines w:val="1"/>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International Panel on Social Progress</w:t>
            </w:r>
          </w:p>
        </w:tc>
        <w:tc>
          <w:tcPr/>
          <w:p w:rsidR="00000000" w:rsidDel="00000000" w:rsidP="00000000" w:rsidRDefault="00000000" w:rsidRPr="00000000" w14:paraId="0000006E">
            <w:pPr>
              <w:spacing w:line="240" w:lineRule="auto"/>
              <w:rPr>
                <w:rFonts w:ascii="Cambria" w:cs="Cambria" w:eastAsia="Cambria" w:hAnsi="Cambria"/>
                <w:sz w:val="24"/>
                <w:szCs w:val="24"/>
              </w:rPr>
            </w:pPr>
            <w:r w:rsidDel="00000000" w:rsidR="00000000" w:rsidRPr="00000000">
              <w:rPr>
                <w:rtl w:val="0"/>
              </w:rPr>
            </w:r>
          </w:p>
        </w:tc>
      </w:tr>
    </w:tbl>
    <w:p w:rsidR="00000000" w:rsidDel="00000000" w:rsidP="00000000" w:rsidRDefault="00000000" w:rsidRPr="00000000" w14:paraId="0000006F">
      <w:pPr>
        <w:spacing w:after="120" w:line="240" w:lineRule="auto"/>
        <w:rPr>
          <w:rFonts w:ascii="Cambria" w:cs="Cambria" w:eastAsia="Cambria" w:hAnsi="Cambria"/>
          <w:sz w:val="24"/>
          <w:szCs w:val="24"/>
        </w:rPr>
      </w:pPr>
      <w:r w:rsidDel="00000000" w:rsidR="00000000" w:rsidRPr="00000000">
        <w:rPr>
          <w:rtl w:val="0"/>
        </w:rPr>
      </w:r>
    </w:p>
    <w:sectPr>
      <w:foot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Calibri"/>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ational Book"/>
  <w:font w:name="Arial Narrow">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Noto Sans Symbols">
    <w:embedRegular w:fontKey="{00000000-0000-0000-0000-000000000000}" r:id="rId9" w:subsetted="0"/>
    <w:embedBold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0">
    <w:pPr>
      <w:jc w:val="right"/>
      <w:rPr>
        <w:sz w:val="20"/>
        <w:szCs w:val="20"/>
      </w:rPr>
    </w:pPr>
    <w:r w:rsidDel="00000000" w:rsidR="00000000" w:rsidRPr="00000000">
      <w:rPr>
        <w:sz w:val="20"/>
        <w:szCs w:val="20"/>
      </w:rPr>
      <w:fldChar w:fldCharType="begin"/>
      <w:instrText xml:space="preserve">PAGE</w:instrText>
      <w:fldChar w:fldCharType="separate"/>
      <w:fldChar w:fldCharType="end"/>
    </w:r>
    <w:r w:rsidDel="00000000" w:rsidR="00000000" w:rsidRPr="00000000">
      <w:rPr>
        <w:sz w:val="20"/>
        <w:szCs w:val="20"/>
        <w:rtl w:val="0"/>
      </w:rPr>
      <w:t xml:space="preserve">/4</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590"/>
      <w:numFmt w:val="bullet"/>
      <w:lvlText w:val="-"/>
      <w:lvlJc w:val="left"/>
      <w:pPr>
        <w:ind w:left="720" w:hanging="360"/>
      </w:pPr>
      <w:rPr>
        <w:rFonts w:ascii="Cambria" w:cs="Cambria" w:eastAsia="Cambria" w:hAnsi="Cambria"/>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590"/>
      <w:numFmt w:val="bullet"/>
      <w:lvlText w:val="-"/>
      <w:lvlJc w:val="left"/>
      <w:pPr>
        <w:ind w:left="720" w:hanging="360"/>
      </w:pPr>
      <w:rPr>
        <w:rFonts w:ascii="Cambria" w:cs="Cambria" w:eastAsia="Cambria" w:hAnsi="Cambria"/>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10" Type="http://schemas.openxmlformats.org/officeDocument/2006/relationships/font" Target="fonts/NotoSansSymbols-bold.ttf"/><Relationship Id="rId9" Type="http://schemas.openxmlformats.org/officeDocument/2006/relationships/font" Target="fonts/NotoSansSymbols-regular.ttf"/><Relationship Id="rId5" Type="http://schemas.openxmlformats.org/officeDocument/2006/relationships/font" Target="fonts/ArialNarrow-regular.ttf"/><Relationship Id="rId6" Type="http://schemas.openxmlformats.org/officeDocument/2006/relationships/font" Target="fonts/ArialNarrow-bold.ttf"/><Relationship Id="rId7" Type="http://schemas.openxmlformats.org/officeDocument/2006/relationships/font" Target="fonts/ArialNarrow-italic.ttf"/><Relationship Id="rId8" Type="http://schemas.openxmlformats.org/officeDocument/2006/relationships/font" Target="fonts/ArialNarr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